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F05B86" w:rsidRPr="007066F0" w:rsidTr="003A7D13">
        <w:trPr>
          <w:trHeight w:val="643"/>
        </w:trPr>
        <w:tc>
          <w:tcPr>
            <w:tcW w:w="5670" w:type="dxa"/>
            <w:shd w:val="clear" w:color="auto" w:fill="7F7F7F"/>
            <w:tcMar>
              <w:top w:w="0" w:type="dxa"/>
              <w:bottom w:w="0" w:type="dxa"/>
            </w:tcMar>
            <w:vAlign w:val="center"/>
          </w:tcPr>
          <w:p w:rsidR="00F05B86" w:rsidRPr="006D1D49" w:rsidRDefault="00673B8A" w:rsidP="00B3465F">
            <w:pPr>
              <w:jc w:val="both"/>
              <w:rPr>
                <w:rFonts w:ascii="Arial Narrow" w:hAnsi="Arial Narrow"/>
                <w:b/>
                <w:caps/>
                <w:color w:val="FFFFFF"/>
                <w:sz w:val="48"/>
                <w:szCs w:val="48"/>
              </w:rPr>
            </w:pPr>
            <w:r>
              <w:rPr>
                <w:rFonts w:ascii="Arial Narrow" w:hAnsi="Arial Narrow"/>
                <w:b/>
                <w:caps/>
                <w:color w:val="FFFFFF"/>
                <w:sz w:val="48"/>
                <w:szCs w:val="48"/>
              </w:rPr>
              <w:t>21</w:t>
            </w:r>
            <w:r w:rsidR="00964ED5">
              <w:rPr>
                <w:rFonts w:ascii="Arial Narrow" w:hAnsi="Arial Narrow"/>
                <w:b/>
                <w:caps/>
                <w:color w:val="FFFFFF"/>
                <w:sz w:val="48"/>
                <w:szCs w:val="48"/>
              </w:rPr>
              <w:t xml:space="preserve"> de mayo</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3A7D13">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F05B86" w:rsidRPr="007066F0" w:rsidTr="003A7D13">
        <w:trPr>
          <w:trHeight w:val="643"/>
        </w:trPr>
        <w:tc>
          <w:tcPr>
            <w:tcW w:w="4428" w:type="dxa"/>
            <w:shd w:val="clear" w:color="auto" w:fill="943634"/>
            <w:tcMar>
              <w:top w:w="0" w:type="dxa"/>
              <w:bottom w:w="0" w:type="dxa"/>
            </w:tcMar>
            <w:vAlign w:val="center"/>
          </w:tcPr>
          <w:p w:rsidR="00F05B86" w:rsidRPr="007066F0" w:rsidRDefault="00F05B86" w:rsidP="003A7D13">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3A7D13">
            <w:pPr>
              <w:jc w:val="both"/>
              <w:rPr>
                <w:rFonts w:ascii="Arial Narrow" w:hAnsi="Arial Narrow"/>
                <w:b/>
                <w:sz w:val="28"/>
                <w:szCs w:val="28"/>
              </w:rPr>
            </w:pPr>
          </w:p>
        </w:tc>
      </w:tr>
    </w:tbl>
    <w:p w:rsidR="00F05B86" w:rsidRDefault="00F05B86"/>
    <w:p w:rsidR="00F05B86" w:rsidRPr="00C5699E" w:rsidRDefault="00F05B86">
      <w:pPr>
        <w:rPr>
          <w:sz w:val="48"/>
          <w:szCs w:val="48"/>
        </w:rPr>
      </w:pPr>
    </w:p>
    <w:p w:rsidR="00BF03A7" w:rsidRPr="00A538E6" w:rsidRDefault="00770DBE" w:rsidP="009C4B66">
      <w:pPr>
        <w:jc w:val="both"/>
        <w:rPr>
          <w:rFonts w:ascii="Arial Narrow" w:hAnsi="Arial Narrow" w:cs="Arial"/>
          <w:bCs/>
          <w:sz w:val="45"/>
          <w:szCs w:val="45"/>
        </w:rPr>
      </w:pPr>
      <w:r w:rsidRPr="00A538E6">
        <w:rPr>
          <w:rFonts w:ascii="Arial Narrow" w:hAnsi="Arial Narrow" w:cs="Arial"/>
          <w:bCs/>
          <w:sz w:val="45"/>
          <w:szCs w:val="45"/>
        </w:rPr>
        <w:t xml:space="preserve">Miguel Ituarte retoma este sábado el ciclo Delibes+ Piano ‘Beethoven con acento español’ </w:t>
      </w:r>
      <w:r w:rsidR="00A538E6" w:rsidRPr="00A538E6">
        <w:rPr>
          <w:rFonts w:ascii="Arial Narrow" w:hAnsi="Arial Narrow" w:cs="Arial"/>
          <w:bCs/>
          <w:sz w:val="45"/>
          <w:szCs w:val="45"/>
        </w:rPr>
        <w:t>con la interpretación de algunas de las sonatas más significativas en la carrera del compositor alemán</w:t>
      </w:r>
    </w:p>
    <w:p w:rsidR="00BF03A7" w:rsidRDefault="00BF03A7" w:rsidP="009C4B66">
      <w:pPr>
        <w:jc w:val="both"/>
        <w:rPr>
          <w:rFonts w:ascii="Arial Narrow" w:hAnsi="Arial Narrow" w:cs="Arial"/>
          <w:bCs/>
          <w:sz w:val="50"/>
          <w:szCs w:val="50"/>
        </w:rPr>
      </w:pPr>
    </w:p>
    <w:p w:rsidR="00F05B86" w:rsidRPr="007B6A18" w:rsidRDefault="00246AA3" w:rsidP="00F05B86">
      <w:pPr>
        <w:pBdr>
          <w:bottom w:val="single" w:sz="4" w:space="1" w:color="auto"/>
        </w:pBdr>
        <w:autoSpaceDE w:val="0"/>
        <w:jc w:val="both"/>
        <w:rPr>
          <w:rFonts w:ascii="Arial Narrow" w:hAnsi="Arial Narrow" w:cs="Arial"/>
          <w:color w:val="000000"/>
        </w:rPr>
      </w:pPr>
      <w:r>
        <w:rPr>
          <w:rFonts w:ascii="Arial Narrow" w:hAnsi="Arial Narrow" w:cs="Arial"/>
          <w:color w:val="000000"/>
        </w:rPr>
        <w:t>Ituarte, profesor de piano de Musikene desde su fundación en 2001, combina su actividad como solista con la música de cámara, recorriendo los principales escenarios europeos</w:t>
      </w:r>
      <w:r w:rsidR="00A90535">
        <w:rPr>
          <w:rFonts w:ascii="Arial Narrow" w:hAnsi="Arial Narrow" w:cs="Arial"/>
          <w:color w:val="000000"/>
        </w:rPr>
        <w:t xml:space="preserve"> y de América Latina</w:t>
      </w:r>
      <w:r>
        <w:rPr>
          <w:rFonts w:ascii="Arial Narrow" w:hAnsi="Arial Narrow" w:cs="Arial"/>
          <w:color w:val="000000"/>
        </w:rPr>
        <w:t xml:space="preserve">. Las piezas que protagonizarán el repertorio del concierto son las sonatas nº 16, 21, 22 y 31. El concierto tendrá lugar a las 19.00 horas en la Sala de Cámara del Centro Cultural Miguel Delibes. </w:t>
      </w:r>
      <w:r w:rsidR="00A90535">
        <w:rPr>
          <w:rFonts w:ascii="Arial Narrow" w:hAnsi="Arial Narrow" w:cs="Arial"/>
          <w:color w:val="000000"/>
        </w:rPr>
        <w:t>El ciclo, puesto</w:t>
      </w:r>
      <w:r w:rsidR="005C36E2">
        <w:rPr>
          <w:rFonts w:ascii="Arial Narrow" w:hAnsi="Arial Narrow" w:cs="Arial"/>
          <w:color w:val="000000"/>
        </w:rPr>
        <w:t xml:space="preserve"> en marcha por la Consejería de Cultura y Turismo en colaboración con el Centro Nacional de Difusión Musical, concluirá el próximo 6 de junio con el recital de Claudio Martínez Mehner. </w:t>
      </w:r>
      <w:r w:rsidR="000E7255">
        <w:rPr>
          <w:rFonts w:ascii="Arial Narrow" w:hAnsi="Arial Narrow" w:cs="Arial"/>
          <w:color w:val="000000"/>
        </w:rPr>
        <w:t>Las entradas</w:t>
      </w:r>
      <w:r w:rsidR="00214253">
        <w:rPr>
          <w:rFonts w:ascii="Arial Narrow" w:hAnsi="Arial Narrow" w:cs="Arial"/>
          <w:color w:val="000000"/>
        </w:rPr>
        <w:t xml:space="preserve">, </w:t>
      </w:r>
      <w:r w:rsidR="00673B8A">
        <w:rPr>
          <w:rFonts w:ascii="Arial Narrow" w:hAnsi="Arial Narrow" w:cs="Arial"/>
          <w:color w:val="000000"/>
        </w:rPr>
        <w:t>a 15 euros</w:t>
      </w:r>
      <w:r w:rsidR="00214253">
        <w:rPr>
          <w:rFonts w:ascii="Arial Narrow" w:hAnsi="Arial Narrow" w:cs="Arial"/>
          <w:color w:val="000000"/>
        </w:rPr>
        <w:t xml:space="preserve">, están a la venta en </w:t>
      </w:r>
      <w:r w:rsidR="003E39E6">
        <w:rPr>
          <w:rFonts w:ascii="Arial Narrow" w:hAnsi="Arial Narrow" w:cs="Arial"/>
          <w:color w:val="000000"/>
        </w:rPr>
        <w:t xml:space="preserve">las taquillas del CCMD, en el Centro de Recursos Turísticos de la Acera de Recoletos y </w:t>
      </w:r>
      <w:r>
        <w:rPr>
          <w:rFonts w:ascii="Arial Narrow" w:hAnsi="Arial Narrow" w:cs="Arial"/>
          <w:color w:val="000000"/>
        </w:rPr>
        <w:t xml:space="preserve">en </w:t>
      </w:r>
      <w:hyperlink r:id="rId6" w:history="1">
        <w:r w:rsidR="003E39E6" w:rsidRPr="003E39E6">
          <w:rPr>
            <w:rStyle w:val="Hipervnculo"/>
            <w:rFonts w:ascii="Arial Narrow" w:hAnsi="Arial Narrow" w:cs="Arial"/>
            <w:color w:val="000000" w:themeColor="text1"/>
            <w:u w:val="none"/>
          </w:rPr>
          <w:t>www.auditoriomigueldelibes.com</w:t>
        </w:r>
      </w:hyperlink>
      <w:r w:rsidR="003E39E6">
        <w:rPr>
          <w:rFonts w:ascii="Arial Narrow" w:hAnsi="Arial Narrow" w:cs="Arial"/>
          <w:color w:val="000000"/>
        </w:rPr>
        <w:t xml:space="preserve">. </w:t>
      </w:r>
    </w:p>
    <w:p w:rsidR="00F05B86" w:rsidRPr="00720AED" w:rsidRDefault="00F05B86" w:rsidP="00F05B86">
      <w:pPr>
        <w:jc w:val="both"/>
        <w:rPr>
          <w:rFonts w:ascii="Arial Narrow" w:hAnsi="Arial Narrow" w:cs="Arial"/>
          <w:bCs/>
        </w:rPr>
      </w:pPr>
    </w:p>
    <w:p w:rsidR="003029A3" w:rsidRDefault="0073353B" w:rsidP="00964ED5">
      <w:pPr>
        <w:jc w:val="both"/>
        <w:rPr>
          <w:rFonts w:ascii="Arial" w:hAnsi="Arial" w:cs="Arial"/>
          <w:bCs/>
        </w:rPr>
      </w:pPr>
      <w:r>
        <w:rPr>
          <w:rFonts w:ascii="Arial" w:hAnsi="Arial" w:cs="Arial"/>
          <w:bCs/>
        </w:rPr>
        <w:t>El ciclo Delibes+ Piano ‘Beethoven con acento español’</w:t>
      </w:r>
      <w:r w:rsidR="00CB3B45">
        <w:rPr>
          <w:rFonts w:ascii="Arial" w:hAnsi="Arial" w:cs="Arial"/>
          <w:bCs/>
        </w:rPr>
        <w:t xml:space="preserve"> </w:t>
      </w:r>
      <w:r>
        <w:rPr>
          <w:rFonts w:ascii="Arial" w:hAnsi="Arial" w:cs="Arial"/>
          <w:bCs/>
        </w:rPr>
        <w:t xml:space="preserve">afronta su recta final con el concierto del vizcaíno Miguel Ituarte, </w:t>
      </w:r>
      <w:r w:rsidR="00444C32">
        <w:rPr>
          <w:rFonts w:ascii="Arial" w:hAnsi="Arial" w:cs="Arial"/>
          <w:bCs/>
        </w:rPr>
        <w:t>que tendr</w:t>
      </w:r>
      <w:r>
        <w:rPr>
          <w:rFonts w:ascii="Arial" w:hAnsi="Arial" w:cs="Arial"/>
          <w:bCs/>
        </w:rPr>
        <w:t>á lu</w:t>
      </w:r>
      <w:r w:rsidR="00444C32">
        <w:rPr>
          <w:rFonts w:ascii="Arial" w:hAnsi="Arial" w:cs="Arial"/>
          <w:bCs/>
        </w:rPr>
        <w:t xml:space="preserve">gar </w:t>
      </w:r>
      <w:r>
        <w:rPr>
          <w:rFonts w:ascii="Arial" w:hAnsi="Arial" w:cs="Arial"/>
          <w:bCs/>
        </w:rPr>
        <w:t>este sábado, día 23</w:t>
      </w:r>
      <w:r w:rsidR="00CB3B45">
        <w:rPr>
          <w:rFonts w:ascii="Arial" w:hAnsi="Arial" w:cs="Arial"/>
          <w:bCs/>
        </w:rPr>
        <w:t xml:space="preserve"> de mayo, en la Sala de Cámara del Centro Cultural Miguel Delibes, a las 19.00 horas</w:t>
      </w:r>
      <w:r>
        <w:rPr>
          <w:rFonts w:ascii="Arial" w:hAnsi="Arial" w:cs="Arial"/>
          <w:bCs/>
        </w:rPr>
        <w:t xml:space="preserve">. Será el penúltimo </w:t>
      </w:r>
      <w:r w:rsidR="00CB3B45">
        <w:rPr>
          <w:rFonts w:ascii="Arial" w:hAnsi="Arial" w:cs="Arial"/>
          <w:bCs/>
        </w:rPr>
        <w:t>recital</w:t>
      </w:r>
      <w:r>
        <w:rPr>
          <w:rFonts w:ascii="Arial" w:hAnsi="Arial" w:cs="Arial"/>
          <w:bCs/>
        </w:rPr>
        <w:t xml:space="preserve"> del ciclo, programado en </w:t>
      </w:r>
      <w:r w:rsidR="00CB3B45">
        <w:rPr>
          <w:rFonts w:ascii="Arial" w:hAnsi="Arial" w:cs="Arial"/>
          <w:bCs/>
        </w:rPr>
        <w:t xml:space="preserve">el espacio artístico </w:t>
      </w:r>
      <w:r>
        <w:rPr>
          <w:rFonts w:ascii="Arial" w:hAnsi="Arial" w:cs="Arial"/>
          <w:bCs/>
        </w:rPr>
        <w:t>por la Consejería de Cultura y Turismo con la colaboración del Centro Nacional de Difusión Musical,</w:t>
      </w:r>
      <w:r w:rsidR="00CB3B45">
        <w:rPr>
          <w:rFonts w:ascii="Arial" w:hAnsi="Arial" w:cs="Arial"/>
          <w:bCs/>
        </w:rPr>
        <w:t xml:space="preserve"> propuesta que cerrará el próximo día 6 de junio Claudio Martínez Mehner. </w:t>
      </w:r>
      <w:r w:rsidR="00767F78">
        <w:rPr>
          <w:rFonts w:ascii="Arial" w:hAnsi="Arial" w:cs="Arial"/>
          <w:bCs/>
        </w:rPr>
        <w:t xml:space="preserve">El objetivo de la iniciativa es acercar al público las 32 sonatas de Ludwig van Beethoven de la mano de algunos de los pianistas españoles jóvenes más brillantes del momento, como Judith Jáuregui, Javier Negrín y Eduardo Fernández, entre otros, que también han pasado desde el mes de febrero el CCMD. </w:t>
      </w:r>
      <w:r w:rsidR="00CB3B45">
        <w:rPr>
          <w:rFonts w:ascii="Arial" w:hAnsi="Arial" w:cs="Arial"/>
          <w:bCs/>
        </w:rPr>
        <w:t xml:space="preserve">Las </w:t>
      </w:r>
      <w:r w:rsidR="00214253">
        <w:rPr>
          <w:rFonts w:ascii="Arial" w:hAnsi="Arial" w:cs="Arial"/>
          <w:bCs/>
        </w:rPr>
        <w:t>entradas</w:t>
      </w:r>
      <w:r w:rsidR="00B718CA">
        <w:rPr>
          <w:rFonts w:ascii="Arial" w:hAnsi="Arial" w:cs="Arial"/>
          <w:bCs/>
        </w:rPr>
        <w:t xml:space="preserve"> para el concierto de Ituarte</w:t>
      </w:r>
      <w:r w:rsidR="00214253">
        <w:rPr>
          <w:rFonts w:ascii="Arial" w:hAnsi="Arial" w:cs="Arial"/>
          <w:bCs/>
        </w:rPr>
        <w:t xml:space="preserve">, </w:t>
      </w:r>
      <w:r w:rsidR="00673B8A">
        <w:rPr>
          <w:rFonts w:ascii="Arial" w:hAnsi="Arial" w:cs="Arial"/>
          <w:bCs/>
        </w:rPr>
        <w:t>a 15 euros</w:t>
      </w:r>
      <w:r w:rsidR="00214253">
        <w:rPr>
          <w:rFonts w:ascii="Arial" w:hAnsi="Arial" w:cs="Arial"/>
          <w:bCs/>
        </w:rPr>
        <w:t xml:space="preserve">, pueden adquirirse en las taquillas del CCMD (de 18.00 a 21.00 horas), en el Centro de Recursos Turísticos de la Acera de Recoletos (de 09.30 a 13.30 horas) y en </w:t>
      </w:r>
      <w:hyperlink r:id="rId7" w:history="1">
        <w:r w:rsidR="00214253" w:rsidRPr="00214253">
          <w:rPr>
            <w:rStyle w:val="Hipervnculo"/>
            <w:rFonts w:ascii="Arial" w:hAnsi="Arial" w:cs="Arial"/>
            <w:bCs/>
            <w:color w:val="000000" w:themeColor="text1"/>
            <w:u w:val="none"/>
          </w:rPr>
          <w:t>www.auditoriomigueldelibes.com</w:t>
        </w:r>
      </w:hyperlink>
      <w:r w:rsidR="00214253">
        <w:rPr>
          <w:rFonts w:ascii="Arial" w:hAnsi="Arial" w:cs="Arial"/>
          <w:bCs/>
        </w:rPr>
        <w:t xml:space="preserve">. </w:t>
      </w:r>
      <w:r w:rsidR="00673B8A">
        <w:rPr>
          <w:rFonts w:ascii="Arial" w:hAnsi="Arial" w:cs="Arial"/>
          <w:bCs/>
        </w:rPr>
        <w:t xml:space="preserve">Los menores de 30 años pueden beneficiarse para este concierto de las ‘Entradas Último Minuto’ a tan sólo 1 euro, disponibles en taquilla desde 15 minutos antes del inicio del recital. </w:t>
      </w:r>
    </w:p>
    <w:p w:rsidR="003A2108" w:rsidRDefault="003A2108" w:rsidP="00964ED5">
      <w:pPr>
        <w:jc w:val="both"/>
        <w:rPr>
          <w:rFonts w:ascii="Arial" w:hAnsi="Arial" w:cs="Arial"/>
          <w:bCs/>
        </w:rPr>
      </w:pPr>
    </w:p>
    <w:p w:rsidR="008168B8" w:rsidRDefault="003A2108" w:rsidP="00964ED5">
      <w:pPr>
        <w:jc w:val="both"/>
        <w:rPr>
          <w:rFonts w:ascii="Arial" w:hAnsi="Arial" w:cs="Arial"/>
          <w:bCs/>
        </w:rPr>
      </w:pPr>
      <w:r>
        <w:rPr>
          <w:rFonts w:ascii="Arial" w:hAnsi="Arial" w:cs="Arial"/>
          <w:bCs/>
        </w:rPr>
        <w:t xml:space="preserve">Miguel Ituarte (Getxo, Vizcaya, 1968) es profesor de piano en Musikene, el Centro Superior de Música del País Vasco, desde su creación en el año 2001. </w:t>
      </w:r>
      <w:r w:rsidR="00DB73B3">
        <w:rPr>
          <w:rFonts w:ascii="Arial" w:hAnsi="Arial" w:cs="Arial"/>
          <w:bCs/>
        </w:rPr>
        <w:lastRenderedPageBreak/>
        <w:t xml:space="preserve">Formado en Bilbao, Madrid y Amsterdam junto a figuras como Isabel Picaza, Almudena Cano y </w:t>
      </w:r>
      <w:r w:rsidR="00BB7371">
        <w:rPr>
          <w:rFonts w:ascii="Arial" w:hAnsi="Arial" w:cs="Arial"/>
          <w:bCs/>
        </w:rPr>
        <w:t xml:space="preserve">Jan Wijn, entre otro, destaca por combinar en su repertorio obras desde Antonio de Cabezó hasta estrenos de composiciones actuales, de autores como José María Sánchez-Verdú, José Zárate y Gustavo Díaz-Jerez, que le han dedicado obras pianísticas. </w:t>
      </w:r>
      <w:r w:rsidR="008168B8">
        <w:rPr>
          <w:rFonts w:ascii="Arial" w:hAnsi="Arial" w:cs="Arial"/>
          <w:bCs/>
        </w:rPr>
        <w:t>Ganador de numerosos premios en nuestro país</w:t>
      </w:r>
      <w:r w:rsidR="00246390">
        <w:rPr>
          <w:rFonts w:ascii="Arial" w:hAnsi="Arial" w:cs="Arial"/>
          <w:bCs/>
        </w:rPr>
        <w:t xml:space="preserve">, </w:t>
      </w:r>
      <w:r w:rsidR="008168B8">
        <w:rPr>
          <w:rFonts w:ascii="Arial" w:hAnsi="Arial" w:cs="Arial"/>
          <w:bCs/>
        </w:rPr>
        <w:t>ha actuado en escenarios de toda Europa con orquestas de renombre, como la de Cámara del Concertgebouw de Amsterdam,</w:t>
      </w:r>
      <w:r w:rsidR="00246390">
        <w:rPr>
          <w:rFonts w:ascii="Arial" w:hAnsi="Arial" w:cs="Arial"/>
          <w:bCs/>
        </w:rPr>
        <w:t xml:space="preserve"> la Royal Philharmonic de Londres y la Gulbekian de Lisboa, entre otras, además de numerosas agrupaciones de América Latina. Compagina su carrera como solista con la música de cámara, compartiendo escenario con agrupaciones como los cuartetos Takaks y Ortys y el trío Triálogos, así como con el acordeonista Iñaki Alberdi y el violonchelista Riccardo Sciammarella. </w:t>
      </w:r>
    </w:p>
    <w:p w:rsidR="002F388B" w:rsidRPr="002F388B" w:rsidRDefault="002F388B" w:rsidP="00964ED5">
      <w:pPr>
        <w:jc w:val="both"/>
        <w:rPr>
          <w:rFonts w:ascii="Arial" w:hAnsi="Arial" w:cs="Arial"/>
          <w:b/>
          <w:bCs/>
        </w:rPr>
      </w:pPr>
    </w:p>
    <w:p w:rsidR="002F388B" w:rsidRPr="002F388B" w:rsidRDefault="00C411E0" w:rsidP="00964ED5">
      <w:pPr>
        <w:jc w:val="both"/>
        <w:rPr>
          <w:rFonts w:ascii="Arial" w:hAnsi="Arial" w:cs="Arial"/>
          <w:b/>
          <w:bCs/>
        </w:rPr>
      </w:pPr>
      <w:r>
        <w:rPr>
          <w:rFonts w:ascii="Arial" w:hAnsi="Arial" w:cs="Arial"/>
          <w:b/>
          <w:bCs/>
        </w:rPr>
        <w:t xml:space="preserve">Cuatro obras </w:t>
      </w:r>
      <w:r w:rsidR="00246390">
        <w:rPr>
          <w:rFonts w:ascii="Arial" w:hAnsi="Arial" w:cs="Arial"/>
          <w:b/>
          <w:bCs/>
        </w:rPr>
        <w:t>conforman</w:t>
      </w:r>
      <w:r>
        <w:rPr>
          <w:rFonts w:ascii="Arial" w:hAnsi="Arial" w:cs="Arial"/>
          <w:b/>
          <w:bCs/>
        </w:rPr>
        <w:t xml:space="preserve"> el repertorio del concierto</w:t>
      </w:r>
    </w:p>
    <w:p w:rsidR="00E13C39" w:rsidRDefault="00E13C39" w:rsidP="00964ED5">
      <w:pPr>
        <w:jc w:val="both"/>
        <w:rPr>
          <w:rFonts w:ascii="Arial" w:hAnsi="Arial" w:cs="Arial"/>
          <w:bCs/>
        </w:rPr>
      </w:pPr>
    </w:p>
    <w:p w:rsidR="00E13C39" w:rsidRDefault="00E13C39" w:rsidP="00964ED5">
      <w:pPr>
        <w:jc w:val="both"/>
        <w:rPr>
          <w:rFonts w:ascii="Arial" w:hAnsi="Arial" w:cs="Arial"/>
          <w:bCs/>
        </w:rPr>
      </w:pPr>
      <w:r>
        <w:rPr>
          <w:rFonts w:ascii="Arial" w:hAnsi="Arial" w:cs="Arial"/>
          <w:bCs/>
        </w:rPr>
        <w:t xml:space="preserve">Abrirá el concierto la ‘Sonata nº22 en fa mayor’, </w:t>
      </w:r>
      <w:r w:rsidR="00C2755D">
        <w:rPr>
          <w:rFonts w:ascii="Arial" w:hAnsi="Arial" w:cs="Arial"/>
          <w:bCs/>
        </w:rPr>
        <w:t xml:space="preserve">compuesta en 1804 que, pese a su brevedad (dos movimientos), es una partitura llena de imaginación y contrastes, en la que fragmentos de un carácter más amable se combinan con otros más temperamentales hasta llegar a una contundente conclusión. </w:t>
      </w:r>
      <w:r w:rsidR="008D6D35">
        <w:rPr>
          <w:rFonts w:ascii="Arial" w:hAnsi="Arial" w:cs="Arial"/>
          <w:bCs/>
        </w:rPr>
        <w:t xml:space="preserve">A esta pieza le seguirá la ‘Sonata nº21 en do mayor’, </w:t>
      </w:r>
      <w:r w:rsidR="00604457">
        <w:rPr>
          <w:rFonts w:ascii="Arial" w:hAnsi="Arial" w:cs="Arial"/>
          <w:bCs/>
        </w:rPr>
        <w:t xml:space="preserve">conocida como ‘Waldstein’ por la persona a la que estaba dedicada, el conde Ferdinand Ernst von Waldstein, antiguo protector y amigo de Beethoven. Esta sonata, que data de la misma fecha que la anterior, representa un punto de inflexión en la obra del maestro de Bonn, ya que dispone de un nuevo piano, cuyo teclado tiene media octava más en el agudo, posibilidad que exprime al máximo en esta obra. Esta pieza se adivina grandiosa desde el comienzo, con un primer movimiento trepidante que da paso a una breve parte central que desemboca en un irresistible rondó final. Beethoven reconoció las dificultades técnicas que aparecen en ese último movimiento, por lo que ofreció una versión más sencilla para quienes no pudieran interpretar la original. </w:t>
      </w:r>
    </w:p>
    <w:p w:rsidR="00604457" w:rsidRDefault="00604457" w:rsidP="00964ED5">
      <w:pPr>
        <w:jc w:val="both"/>
        <w:rPr>
          <w:rFonts w:ascii="Arial" w:hAnsi="Arial" w:cs="Arial"/>
          <w:bCs/>
        </w:rPr>
      </w:pPr>
    </w:p>
    <w:p w:rsidR="00604457" w:rsidRDefault="00604457" w:rsidP="00964ED5">
      <w:pPr>
        <w:jc w:val="both"/>
        <w:rPr>
          <w:rFonts w:ascii="Arial" w:hAnsi="Arial" w:cs="Arial"/>
          <w:bCs/>
        </w:rPr>
      </w:pPr>
      <w:r>
        <w:rPr>
          <w:rFonts w:ascii="Arial" w:hAnsi="Arial" w:cs="Arial"/>
          <w:bCs/>
        </w:rPr>
        <w:t>La segunda parte del concierto arrancará con la ‘Sonata nº16 en sol mayor’</w:t>
      </w:r>
      <w:r w:rsidR="009B0C3D">
        <w:rPr>
          <w:rFonts w:ascii="Arial" w:hAnsi="Arial" w:cs="Arial"/>
          <w:bCs/>
        </w:rPr>
        <w:t xml:space="preserve">, mientras que cerrará el recital la nº31 en la bemol mayor, una obra en la que Beethoven pareció encerrarse en un mundo enigmático e interrogador, casi doliente. No en vano, el segundo movimiento representa un canto de dolor de extrema libertad formal. Sin embargo, la música va tornándose poco a poco en más luminosa, hasta culminar en un final jubiloso y afirmativo, como si se hubiera vencido a las sobras vertidas en el resto de la pieza. </w:t>
      </w:r>
    </w:p>
    <w:p w:rsidR="00ED2AE6" w:rsidRPr="00EE0568" w:rsidRDefault="00ED2AE6" w:rsidP="009B0C3D">
      <w:pPr>
        <w:jc w:val="both"/>
        <w:rPr>
          <w:rFonts w:ascii="Arial" w:hAnsi="Arial" w:cs="Arial"/>
          <w:bCs/>
        </w:rPr>
      </w:pPr>
    </w:p>
    <w:sectPr w:rsidR="00ED2AE6" w:rsidRPr="00EE0568" w:rsidSect="00D636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A68" w:rsidRDefault="00381A68" w:rsidP="00F05B86">
      <w:r>
        <w:separator/>
      </w:r>
    </w:p>
  </w:endnote>
  <w:endnote w:type="continuationSeparator" w:id="0">
    <w:p w:rsidR="00381A68" w:rsidRDefault="00381A68" w:rsidP="00F05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F05B86" w:rsidRPr="000A018F" w:rsidTr="003A7D13">
      <w:tc>
        <w:tcPr>
          <w:tcW w:w="1560" w:type="dxa"/>
          <w:vMerge w:val="restart"/>
          <w:shd w:val="clear" w:color="auto" w:fill="FFFFFF"/>
          <w:vAlign w:val="center"/>
        </w:tcPr>
        <w:p w:rsidR="00F05B86" w:rsidRPr="000A018F" w:rsidRDefault="00F05B86" w:rsidP="003A7D13">
          <w:pPr>
            <w:pStyle w:val="Piedepgina"/>
            <w:jc w:val="center"/>
            <w:rPr>
              <w:rFonts w:ascii="Arial Narrow" w:hAnsi="Arial Narrow"/>
              <w:color w:val="FFFFFF"/>
            </w:rPr>
          </w:pPr>
          <w:r>
            <w:rPr>
              <w:rFonts w:ascii="Arial Narrow" w:hAnsi="Arial Narrow"/>
              <w:noProof/>
              <w:color w:val="FFFFFF"/>
              <w:lang w:eastAsia="es-ES"/>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F05B86" w:rsidRPr="000A018F" w:rsidRDefault="00F05B86" w:rsidP="003A7D13">
          <w:pPr>
            <w:pStyle w:val="Piedepgina"/>
            <w:rPr>
              <w:rFonts w:ascii="Arial Narrow" w:hAnsi="Arial Narrow"/>
              <w:sz w:val="16"/>
              <w:szCs w:val="16"/>
            </w:rPr>
          </w:pPr>
        </w:p>
      </w:tc>
      <w:tc>
        <w:tcPr>
          <w:tcW w:w="3960" w:type="dxa"/>
          <w:shd w:val="clear" w:color="auto" w:fill="FFFFFF"/>
        </w:tcPr>
        <w:p w:rsidR="00F05B86" w:rsidRDefault="00F05B86" w:rsidP="003A7D13">
          <w:pPr>
            <w:pStyle w:val="Piedepgina"/>
            <w:jc w:val="center"/>
            <w:rPr>
              <w:rFonts w:ascii="Arial Narrow" w:hAnsi="Arial Narrow"/>
              <w:sz w:val="16"/>
              <w:szCs w:val="16"/>
            </w:rPr>
          </w:pPr>
          <w:r>
            <w:rPr>
              <w:rFonts w:ascii="Arial Narrow" w:hAnsi="Arial Narrow"/>
              <w:sz w:val="16"/>
              <w:szCs w:val="16"/>
            </w:rPr>
            <w:t>Monasterio de Nuestra Señora del Prado</w:t>
          </w:r>
        </w:p>
        <w:p w:rsidR="00F05B86" w:rsidRPr="000A018F" w:rsidRDefault="00F05B86" w:rsidP="003A7D13">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F05B86" w:rsidRPr="000A018F" w:rsidRDefault="00F05B86" w:rsidP="003A7D13">
          <w:pPr>
            <w:pStyle w:val="Piedepgina"/>
            <w:rPr>
              <w:rFonts w:ascii="Arial Narrow" w:hAnsi="Arial Narrow"/>
              <w:sz w:val="18"/>
              <w:szCs w:val="18"/>
            </w:rPr>
          </w:pPr>
        </w:p>
      </w:tc>
    </w:tr>
    <w:tr w:rsidR="00F05B86" w:rsidRPr="000A018F" w:rsidTr="003A7D13">
      <w:tc>
        <w:tcPr>
          <w:tcW w:w="1560" w:type="dxa"/>
          <w:vMerge/>
          <w:shd w:val="clear" w:color="auto" w:fill="FFFFFF"/>
        </w:tcPr>
        <w:p w:rsidR="00F05B86" w:rsidRPr="000A018F" w:rsidRDefault="00F05B86" w:rsidP="003A7D13">
          <w:pPr>
            <w:pStyle w:val="Piedepgina"/>
            <w:rPr>
              <w:rFonts w:ascii="Arial Narrow" w:hAnsi="Arial Narrow"/>
            </w:rPr>
          </w:pPr>
        </w:p>
      </w:tc>
      <w:tc>
        <w:tcPr>
          <w:tcW w:w="2400" w:type="dxa"/>
          <w:shd w:val="clear" w:color="auto" w:fill="FFFFFF"/>
        </w:tcPr>
        <w:p w:rsidR="00F05B86" w:rsidRPr="000A018F" w:rsidRDefault="00F05B86" w:rsidP="003A7D13">
          <w:pPr>
            <w:pStyle w:val="Piedepgina"/>
            <w:rPr>
              <w:rFonts w:ascii="Arial Narrow" w:hAnsi="Arial Narrow"/>
              <w:sz w:val="18"/>
              <w:szCs w:val="18"/>
            </w:rPr>
          </w:pPr>
        </w:p>
      </w:tc>
      <w:tc>
        <w:tcPr>
          <w:tcW w:w="3960" w:type="dxa"/>
          <w:shd w:val="clear" w:color="auto" w:fill="000000"/>
        </w:tcPr>
        <w:p w:rsidR="00F05B86" w:rsidRPr="000A018F" w:rsidRDefault="00F05B86" w:rsidP="003A7D13">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F05B86" w:rsidRPr="000A018F" w:rsidRDefault="00F05B86" w:rsidP="003A7D13">
          <w:pPr>
            <w:pStyle w:val="Piedepgina"/>
            <w:rPr>
              <w:rFonts w:ascii="Arial Narrow" w:hAnsi="Arial Narrow"/>
              <w:sz w:val="18"/>
              <w:szCs w:val="18"/>
            </w:rPr>
          </w:pPr>
        </w:p>
      </w:tc>
    </w:tr>
  </w:tbl>
  <w:p w:rsidR="00F05B86" w:rsidRDefault="00F05B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A68" w:rsidRDefault="00381A68" w:rsidP="00F05B86">
      <w:r>
        <w:separator/>
      </w:r>
    </w:p>
  </w:footnote>
  <w:footnote w:type="continuationSeparator" w:id="0">
    <w:p w:rsidR="00381A68" w:rsidRDefault="00381A68" w:rsidP="00F0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F05B86" w:rsidRPr="007066F0" w:rsidTr="003A7D13">
      <w:trPr>
        <w:trHeight w:val="375"/>
      </w:trPr>
      <w:tc>
        <w:tcPr>
          <w:tcW w:w="1559" w:type="dxa"/>
          <w:vMerge w:val="restart"/>
          <w:shd w:val="clear" w:color="auto" w:fill="FFFFFF"/>
          <w:noWrap/>
          <w:tcMar>
            <w:left w:w="0" w:type="dxa"/>
            <w:right w:w="0" w:type="dxa"/>
          </w:tcMar>
          <w:tcFitText/>
          <w:vAlign w:val="center"/>
        </w:tcPr>
        <w:p w:rsidR="00F05B86" w:rsidRPr="007066F0" w:rsidRDefault="00F05B86" w:rsidP="003A7D13">
          <w:pPr>
            <w:rPr>
              <w:rFonts w:ascii="Arial Narrow" w:hAnsi="Arial Narrow"/>
            </w:rPr>
          </w:pPr>
          <w:r>
            <w:rPr>
              <w:rFonts w:ascii="Arial Narrow" w:hAnsi="Arial Narrow"/>
              <w:noProof/>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F05B86" w:rsidRPr="007066F0" w:rsidRDefault="00F05B86" w:rsidP="003A7D13">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F05B86" w:rsidRPr="007066F0" w:rsidRDefault="00F05B86" w:rsidP="003A7D13">
          <w:pPr>
            <w:jc w:val="center"/>
            <w:rPr>
              <w:rFonts w:ascii="Arial Narrow" w:hAnsi="Arial Narrow"/>
              <w:sz w:val="20"/>
              <w:szCs w:val="20"/>
            </w:rPr>
          </w:pPr>
        </w:p>
      </w:tc>
      <w:tc>
        <w:tcPr>
          <w:tcW w:w="2298" w:type="dxa"/>
          <w:shd w:val="clear" w:color="auto" w:fill="FFFFFF"/>
          <w:vAlign w:val="center"/>
        </w:tcPr>
        <w:p w:rsidR="00F05B86" w:rsidRPr="007066F0" w:rsidRDefault="00F05B86" w:rsidP="003A7D13">
          <w:pPr>
            <w:rPr>
              <w:rFonts w:ascii="Arial Narrow" w:hAnsi="Arial Narrow"/>
              <w:sz w:val="20"/>
              <w:szCs w:val="20"/>
            </w:rPr>
          </w:pPr>
        </w:p>
      </w:tc>
      <w:tc>
        <w:tcPr>
          <w:tcW w:w="708" w:type="dxa"/>
          <w:shd w:val="clear" w:color="auto" w:fill="000000"/>
          <w:vAlign w:val="center"/>
        </w:tcPr>
        <w:p w:rsidR="00F05B86" w:rsidRPr="007066F0" w:rsidRDefault="00F05B86" w:rsidP="003A7D13">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B15659"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B15659" w:rsidRPr="007066F0">
            <w:rPr>
              <w:rStyle w:val="Nmerodepgina"/>
              <w:rFonts w:ascii="Arial Narrow" w:hAnsi="Arial Narrow"/>
              <w:b/>
              <w:color w:val="FFFFFF"/>
              <w:sz w:val="32"/>
              <w:szCs w:val="32"/>
            </w:rPr>
            <w:fldChar w:fldCharType="separate"/>
          </w:r>
          <w:r w:rsidR="00381A68">
            <w:rPr>
              <w:rStyle w:val="Nmerodepgina"/>
              <w:rFonts w:ascii="Arial Narrow" w:hAnsi="Arial Narrow"/>
              <w:b/>
              <w:noProof/>
              <w:color w:val="FFFFFF"/>
              <w:sz w:val="32"/>
              <w:szCs w:val="32"/>
            </w:rPr>
            <w:t>1</w:t>
          </w:r>
          <w:r w:rsidR="00B15659" w:rsidRPr="007066F0">
            <w:rPr>
              <w:rStyle w:val="Nmerodepgina"/>
              <w:rFonts w:ascii="Arial Narrow" w:hAnsi="Arial Narrow"/>
              <w:b/>
              <w:color w:val="FFFFFF"/>
              <w:sz w:val="32"/>
              <w:szCs w:val="32"/>
            </w:rPr>
            <w:fldChar w:fldCharType="end"/>
          </w:r>
        </w:p>
      </w:tc>
    </w:tr>
    <w:tr w:rsidR="00F05B86" w:rsidRPr="007066F0" w:rsidTr="00F05B86">
      <w:trPr>
        <w:trHeight w:val="315"/>
      </w:trPr>
      <w:tc>
        <w:tcPr>
          <w:tcW w:w="1559" w:type="dxa"/>
          <w:vMerge/>
          <w:shd w:val="clear" w:color="auto" w:fill="FFFFFF"/>
          <w:noWrap/>
          <w:tcFitText/>
          <w:vAlign w:val="center"/>
        </w:tcPr>
        <w:p w:rsidR="00F05B86" w:rsidRPr="007066F0" w:rsidRDefault="00F05B86" w:rsidP="003A7D13">
          <w:pPr>
            <w:rPr>
              <w:rFonts w:ascii="Arial Narrow" w:hAnsi="Arial Narrow"/>
              <w:color w:val="FFFFFF"/>
            </w:rPr>
          </w:pPr>
        </w:p>
      </w:tc>
      <w:tc>
        <w:tcPr>
          <w:tcW w:w="2410" w:type="dxa"/>
          <w:vAlign w:val="center"/>
        </w:tcPr>
        <w:p w:rsidR="00F05B86" w:rsidRPr="007066F0" w:rsidRDefault="00F05B86" w:rsidP="003A7D13">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F05B86" w:rsidRPr="00B57EB8" w:rsidRDefault="00F05B86" w:rsidP="003A7D13">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F05B86" w:rsidRPr="007066F0" w:rsidRDefault="00F05B86" w:rsidP="003A7D13">
          <w:pPr>
            <w:rPr>
              <w:rFonts w:ascii="Arial Narrow" w:hAnsi="Arial Narrow"/>
              <w:color w:val="FFFFFF"/>
              <w:sz w:val="20"/>
              <w:szCs w:val="20"/>
            </w:rPr>
          </w:pPr>
        </w:p>
      </w:tc>
    </w:tr>
  </w:tbl>
  <w:p w:rsidR="00F05B86" w:rsidRDefault="00F05B8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05B86"/>
    <w:rsid w:val="00004D2F"/>
    <w:rsid w:val="000120BC"/>
    <w:rsid w:val="0001544F"/>
    <w:rsid w:val="00017D30"/>
    <w:rsid w:val="00023103"/>
    <w:rsid w:val="00030BE1"/>
    <w:rsid w:val="0003337E"/>
    <w:rsid w:val="00045CFF"/>
    <w:rsid w:val="00056325"/>
    <w:rsid w:val="000D5F6B"/>
    <w:rsid w:val="000E7255"/>
    <w:rsid w:val="000F4620"/>
    <w:rsid w:val="001001BA"/>
    <w:rsid w:val="00135A30"/>
    <w:rsid w:val="001A481A"/>
    <w:rsid w:val="001A4896"/>
    <w:rsid w:val="001B577C"/>
    <w:rsid w:val="001D2A39"/>
    <w:rsid w:val="001D4140"/>
    <w:rsid w:val="001D7B17"/>
    <w:rsid w:val="001E0951"/>
    <w:rsid w:val="001F3903"/>
    <w:rsid w:val="00213CD0"/>
    <w:rsid w:val="00214253"/>
    <w:rsid w:val="00221D2C"/>
    <w:rsid w:val="00246390"/>
    <w:rsid w:val="00246AA3"/>
    <w:rsid w:val="00267E76"/>
    <w:rsid w:val="002722A0"/>
    <w:rsid w:val="00277512"/>
    <w:rsid w:val="002809D6"/>
    <w:rsid w:val="00287242"/>
    <w:rsid w:val="002A24C4"/>
    <w:rsid w:val="002B3EC2"/>
    <w:rsid w:val="002C0E31"/>
    <w:rsid w:val="002E13FD"/>
    <w:rsid w:val="002F13FB"/>
    <w:rsid w:val="002F388B"/>
    <w:rsid w:val="003029A3"/>
    <w:rsid w:val="003201E1"/>
    <w:rsid w:val="00326D54"/>
    <w:rsid w:val="0033139C"/>
    <w:rsid w:val="00354284"/>
    <w:rsid w:val="00381A68"/>
    <w:rsid w:val="00386D58"/>
    <w:rsid w:val="003A2108"/>
    <w:rsid w:val="003B583F"/>
    <w:rsid w:val="003C423E"/>
    <w:rsid w:val="003D139D"/>
    <w:rsid w:val="003E0B95"/>
    <w:rsid w:val="003E39E6"/>
    <w:rsid w:val="003F23D5"/>
    <w:rsid w:val="003F622C"/>
    <w:rsid w:val="004000A1"/>
    <w:rsid w:val="00425539"/>
    <w:rsid w:val="00430625"/>
    <w:rsid w:val="00444C32"/>
    <w:rsid w:val="00450B7B"/>
    <w:rsid w:val="004568B6"/>
    <w:rsid w:val="004638BD"/>
    <w:rsid w:val="004A313B"/>
    <w:rsid w:val="004A4254"/>
    <w:rsid w:val="004B0C32"/>
    <w:rsid w:val="004B7CF6"/>
    <w:rsid w:val="004D5198"/>
    <w:rsid w:val="00511E45"/>
    <w:rsid w:val="005147FA"/>
    <w:rsid w:val="0053785E"/>
    <w:rsid w:val="00571529"/>
    <w:rsid w:val="005850A2"/>
    <w:rsid w:val="00595D39"/>
    <w:rsid w:val="005A3EE7"/>
    <w:rsid w:val="005B409D"/>
    <w:rsid w:val="005C36E2"/>
    <w:rsid w:val="005D2210"/>
    <w:rsid w:val="005D3FD7"/>
    <w:rsid w:val="005E25FE"/>
    <w:rsid w:val="005E7734"/>
    <w:rsid w:val="005F0680"/>
    <w:rsid w:val="00604457"/>
    <w:rsid w:val="00614BA4"/>
    <w:rsid w:val="0063301F"/>
    <w:rsid w:val="006377B6"/>
    <w:rsid w:val="006627EE"/>
    <w:rsid w:val="00664B97"/>
    <w:rsid w:val="00673B8A"/>
    <w:rsid w:val="00687A26"/>
    <w:rsid w:val="006A13A4"/>
    <w:rsid w:val="006C0BDC"/>
    <w:rsid w:val="006D5BB0"/>
    <w:rsid w:val="006E77B0"/>
    <w:rsid w:val="00700952"/>
    <w:rsid w:val="00717571"/>
    <w:rsid w:val="0073353B"/>
    <w:rsid w:val="00750952"/>
    <w:rsid w:val="00755452"/>
    <w:rsid w:val="0075756C"/>
    <w:rsid w:val="007622C1"/>
    <w:rsid w:val="00767F78"/>
    <w:rsid w:val="00770DBE"/>
    <w:rsid w:val="00773A63"/>
    <w:rsid w:val="007765EF"/>
    <w:rsid w:val="00794E9B"/>
    <w:rsid w:val="007A3170"/>
    <w:rsid w:val="007A4F34"/>
    <w:rsid w:val="007A7997"/>
    <w:rsid w:val="007E1242"/>
    <w:rsid w:val="007E42D1"/>
    <w:rsid w:val="007F157C"/>
    <w:rsid w:val="007F545E"/>
    <w:rsid w:val="008168B8"/>
    <w:rsid w:val="0082417A"/>
    <w:rsid w:val="0083653B"/>
    <w:rsid w:val="008536C7"/>
    <w:rsid w:val="00854B5A"/>
    <w:rsid w:val="00867497"/>
    <w:rsid w:val="00870490"/>
    <w:rsid w:val="0087086E"/>
    <w:rsid w:val="00891598"/>
    <w:rsid w:val="008B5D9D"/>
    <w:rsid w:val="008C391E"/>
    <w:rsid w:val="008D3CFC"/>
    <w:rsid w:val="008D6D35"/>
    <w:rsid w:val="008E1D83"/>
    <w:rsid w:val="008E2C96"/>
    <w:rsid w:val="008E3A99"/>
    <w:rsid w:val="008F3C0C"/>
    <w:rsid w:val="00907C04"/>
    <w:rsid w:val="00914495"/>
    <w:rsid w:val="0091511A"/>
    <w:rsid w:val="009448D5"/>
    <w:rsid w:val="00961FC1"/>
    <w:rsid w:val="00964ED5"/>
    <w:rsid w:val="009665D4"/>
    <w:rsid w:val="00980BDB"/>
    <w:rsid w:val="00987482"/>
    <w:rsid w:val="009B0C3D"/>
    <w:rsid w:val="009B0F1D"/>
    <w:rsid w:val="009C4B66"/>
    <w:rsid w:val="009E2864"/>
    <w:rsid w:val="009E5A73"/>
    <w:rsid w:val="009E6BAB"/>
    <w:rsid w:val="009F1F00"/>
    <w:rsid w:val="009F24D3"/>
    <w:rsid w:val="00A1629F"/>
    <w:rsid w:val="00A2566B"/>
    <w:rsid w:val="00A434FC"/>
    <w:rsid w:val="00A538E6"/>
    <w:rsid w:val="00A5790F"/>
    <w:rsid w:val="00A70196"/>
    <w:rsid w:val="00A827E2"/>
    <w:rsid w:val="00A90535"/>
    <w:rsid w:val="00A96AD8"/>
    <w:rsid w:val="00AA569A"/>
    <w:rsid w:val="00AB3D66"/>
    <w:rsid w:val="00AD782D"/>
    <w:rsid w:val="00AE1C35"/>
    <w:rsid w:val="00AE654B"/>
    <w:rsid w:val="00AF0DA2"/>
    <w:rsid w:val="00B0772A"/>
    <w:rsid w:val="00B15659"/>
    <w:rsid w:val="00B3465F"/>
    <w:rsid w:val="00B514D0"/>
    <w:rsid w:val="00B516CC"/>
    <w:rsid w:val="00B718CA"/>
    <w:rsid w:val="00B90D01"/>
    <w:rsid w:val="00BB24CF"/>
    <w:rsid w:val="00BB7371"/>
    <w:rsid w:val="00BC62A2"/>
    <w:rsid w:val="00BD33AC"/>
    <w:rsid w:val="00BE54FD"/>
    <w:rsid w:val="00BF03A7"/>
    <w:rsid w:val="00BF109E"/>
    <w:rsid w:val="00BF63D0"/>
    <w:rsid w:val="00C2755D"/>
    <w:rsid w:val="00C30E98"/>
    <w:rsid w:val="00C411E0"/>
    <w:rsid w:val="00C5344D"/>
    <w:rsid w:val="00C5699E"/>
    <w:rsid w:val="00C71ECB"/>
    <w:rsid w:val="00CB3B45"/>
    <w:rsid w:val="00CC3A14"/>
    <w:rsid w:val="00CE0B8C"/>
    <w:rsid w:val="00D0027A"/>
    <w:rsid w:val="00D01A47"/>
    <w:rsid w:val="00D039C0"/>
    <w:rsid w:val="00D11FA6"/>
    <w:rsid w:val="00D12980"/>
    <w:rsid w:val="00D17BAE"/>
    <w:rsid w:val="00D221B2"/>
    <w:rsid w:val="00D37545"/>
    <w:rsid w:val="00D56707"/>
    <w:rsid w:val="00D6198C"/>
    <w:rsid w:val="00D636A1"/>
    <w:rsid w:val="00D772FE"/>
    <w:rsid w:val="00D94366"/>
    <w:rsid w:val="00DB1EE4"/>
    <w:rsid w:val="00DB37FD"/>
    <w:rsid w:val="00DB73B3"/>
    <w:rsid w:val="00DC3004"/>
    <w:rsid w:val="00DC37F0"/>
    <w:rsid w:val="00DC5390"/>
    <w:rsid w:val="00DE5A6A"/>
    <w:rsid w:val="00E04F0D"/>
    <w:rsid w:val="00E13C39"/>
    <w:rsid w:val="00E42C62"/>
    <w:rsid w:val="00E45E7A"/>
    <w:rsid w:val="00E616B9"/>
    <w:rsid w:val="00E92EAD"/>
    <w:rsid w:val="00EA7DEE"/>
    <w:rsid w:val="00ED2AE6"/>
    <w:rsid w:val="00EE0568"/>
    <w:rsid w:val="00EF7FD2"/>
    <w:rsid w:val="00F057F8"/>
    <w:rsid w:val="00F05B86"/>
    <w:rsid w:val="00F13ECF"/>
    <w:rsid w:val="00F2416D"/>
    <w:rsid w:val="00F3304A"/>
    <w:rsid w:val="00F33E5D"/>
    <w:rsid w:val="00F35156"/>
    <w:rsid w:val="00F41852"/>
    <w:rsid w:val="00F47631"/>
    <w:rsid w:val="00F6793D"/>
    <w:rsid w:val="00F730D4"/>
    <w:rsid w:val="00FB3C7B"/>
    <w:rsid w:val="00FD2C75"/>
    <w:rsid w:val="00FE200B"/>
    <w:rsid w:val="00FE2ABF"/>
    <w:rsid w:val="00FE3A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6627EE"/>
  </w:style>
  <w:style w:type="paragraph" w:styleId="Textoindependiente2">
    <w:name w:val="Body Text 2"/>
    <w:basedOn w:val="Normal"/>
    <w:link w:val="Textoindependiente2Car"/>
    <w:semiHidden/>
    <w:rsid w:val="00F730D4"/>
    <w:pPr>
      <w:jc w:val="both"/>
    </w:pPr>
    <w:rPr>
      <w:rFonts w:ascii="Arial" w:hAnsi="Arial" w:cs="Arial"/>
      <w:sz w:val="20"/>
    </w:rPr>
  </w:style>
  <w:style w:type="character" w:customStyle="1" w:styleId="Textoindependiente2Car">
    <w:name w:val="Texto independiente 2 Car"/>
    <w:basedOn w:val="Fuentedeprrafopredeter"/>
    <w:link w:val="Textoindependiente2"/>
    <w:semiHidden/>
    <w:rsid w:val="00F730D4"/>
    <w:rPr>
      <w:rFonts w:ascii="Arial" w:eastAsia="Times New Roman" w:hAnsi="Arial" w:cs="Arial"/>
      <w:sz w:val="20"/>
      <w:szCs w:val="24"/>
      <w:lang w:eastAsia="es-ES"/>
    </w:rPr>
  </w:style>
</w:styles>
</file>

<file path=word/webSettings.xml><?xml version="1.0" encoding="utf-8"?>
<w:webSettings xmlns:r="http://schemas.openxmlformats.org/officeDocument/2006/relationships" xmlns:w="http://schemas.openxmlformats.org/wordprocessingml/2006/main">
  <w:divs>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ditoriomigueldelib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toriomigueldelib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772</Words>
  <Characters>4246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Iris</cp:lastModifiedBy>
  <cp:revision>48</cp:revision>
  <dcterms:created xsi:type="dcterms:W3CDTF">2015-05-18T14:10:00Z</dcterms:created>
  <dcterms:modified xsi:type="dcterms:W3CDTF">2015-05-20T11:50:00Z</dcterms:modified>
</cp:coreProperties>
</file>